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B7" w:rsidRPr="00C60A2E" w:rsidRDefault="001232B7" w:rsidP="001232B7">
      <w:pPr>
        <w:pStyle w:val="a4"/>
        <w:ind w:left="284" w:right="-456"/>
        <w:jc w:val="center"/>
        <w:rPr>
          <w:rFonts w:ascii="Times New Roman" w:hAnsi="Times New Roman" w:cs="Times New Roman"/>
          <w:sz w:val="36"/>
          <w:szCs w:val="36"/>
          <w:lang w:bidi="he-IL"/>
        </w:rPr>
      </w:pPr>
      <w:r w:rsidRPr="00C60A2E">
        <w:rPr>
          <w:rFonts w:ascii="Times New Roman" w:hAnsi="Times New Roman" w:cs="Times New Roman"/>
          <w:sz w:val="36"/>
          <w:szCs w:val="36"/>
          <w:lang w:bidi="he-IL"/>
        </w:rPr>
        <w:t xml:space="preserve">Перспективно-тематический план работы </w:t>
      </w:r>
      <w:proofErr w:type="spellStart"/>
      <w:r w:rsidRPr="00C60A2E">
        <w:rPr>
          <w:rFonts w:ascii="Times New Roman" w:hAnsi="Times New Roman" w:cs="Times New Roman"/>
          <w:sz w:val="36"/>
          <w:szCs w:val="36"/>
          <w:lang w:bidi="he-IL"/>
        </w:rPr>
        <w:t>изокружка</w:t>
      </w:r>
      <w:proofErr w:type="spellEnd"/>
      <w:r w:rsidRPr="00C60A2E">
        <w:rPr>
          <w:rFonts w:ascii="Times New Roman" w:hAnsi="Times New Roman" w:cs="Times New Roman"/>
          <w:sz w:val="36"/>
          <w:szCs w:val="36"/>
          <w:lang w:bidi="he-IL"/>
        </w:rPr>
        <w:t xml:space="preserve"> «Волшебные нити» </w:t>
      </w:r>
    </w:p>
    <w:p w:rsidR="001232B7" w:rsidRPr="00C60A2E" w:rsidRDefault="001232B7" w:rsidP="001232B7">
      <w:pPr>
        <w:pStyle w:val="a4"/>
        <w:ind w:left="284" w:right="-456"/>
        <w:jc w:val="center"/>
        <w:rPr>
          <w:rFonts w:ascii="Times New Roman" w:hAnsi="Times New Roman" w:cs="Times New Roman"/>
          <w:sz w:val="36"/>
          <w:szCs w:val="36"/>
          <w:lang w:bidi="he-IL"/>
        </w:rPr>
      </w:pPr>
      <w:r w:rsidRPr="00C60A2E">
        <w:rPr>
          <w:rFonts w:ascii="Times New Roman" w:hAnsi="Times New Roman" w:cs="Times New Roman"/>
          <w:sz w:val="36"/>
          <w:szCs w:val="36"/>
          <w:lang w:bidi="he-IL"/>
        </w:rPr>
        <w:t>из раздела «Я учусь плести из бисера»</w:t>
      </w:r>
    </w:p>
    <w:p w:rsidR="001232B7" w:rsidRDefault="001232B7" w:rsidP="001232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tbl>
      <w:tblPr>
        <w:tblStyle w:val="a3"/>
        <w:tblW w:w="14600" w:type="dxa"/>
        <w:tblInd w:w="392" w:type="dxa"/>
        <w:tblLayout w:type="fixed"/>
        <w:tblLook w:val="04A0"/>
      </w:tblPr>
      <w:tblGrid>
        <w:gridCol w:w="1417"/>
        <w:gridCol w:w="1985"/>
        <w:gridCol w:w="2410"/>
        <w:gridCol w:w="2229"/>
        <w:gridCol w:w="2023"/>
        <w:gridCol w:w="2126"/>
        <w:gridCol w:w="2410"/>
      </w:tblGrid>
      <w:tr w:rsidR="001232B7" w:rsidTr="00895624">
        <w:trPr>
          <w:trHeight w:val="403"/>
        </w:trPr>
        <w:tc>
          <w:tcPr>
            <w:tcW w:w="1417" w:type="dxa"/>
            <w:vMerge w:val="restart"/>
          </w:tcPr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Месяц</w:t>
            </w:r>
          </w:p>
        </w:tc>
        <w:tc>
          <w:tcPr>
            <w:tcW w:w="1985" w:type="dxa"/>
            <w:vMerge w:val="restart"/>
          </w:tcPr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Тематика</w:t>
            </w:r>
          </w:p>
        </w:tc>
        <w:tc>
          <w:tcPr>
            <w:tcW w:w="2410" w:type="dxa"/>
            <w:vMerge w:val="restart"/>
          </w:tcPr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Цель</w:t>
            </w:r>
          </w:p>
        </w:tc>
        <w:tc>
          <w:tcPr>
            <w:tcW w:w="2229" w:type="dxa"/>
            <w:vMerge w:val="restart"/>
          </w:tcPr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Технологии</w:t>
            </w:r>
          </w:p>
        </w:tc>
        <w:tc>
          <w:tcPr>
            <w:tcW w:w="4149" w:type="dxa"/>
            <w:gridSpan w:val="2"/>
            <w:tcBorders>
              <w:bottom w:val="single" w:sz="4" w:space="0" w:color="auto"/>
            </w:tcBorders>
          </w:tcPr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Материалы</w:t>
            </w:r>
          </w:p>
        </w:tc>
        <w:tc>
          <w:tcPr>
            <w:tcW w:w="2410" w:type="dxa"/>
            <w:vMerge w:val="restart"/>
          </w:tcPr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,</w:t>
            </w:r>
          </w:p>
          <w:p w:rsidR="001232B7" w:rsidRDefault="001232B7" w:rsidP="008956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творческий опыт</w:t>
            </w:r>
          </w:p>
        </w:tc>
      </w:tr>
      <w:tr w:rsidR="001232B7" w:rsidTr="00895624">
        <w:trPr>
          <w:trHeight w:val="302"/>
        </w:trPr>
        <w:tc>
          <w:tcPr>
            <w:tcW w:w="1417" w:type="dxa"/>
            <w:vMerge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1985" w:type="dxa"/>
            <w:vMerge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2410" w:type="dxa"/>
            <w:vMerge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2229" w:type="dxa"/>
            <w:vMerge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auto"/>
            </w:tcBorders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Демонстра</w:t>
            </w:r>
            <w:proofErr w:type="spellEnd"/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Раздаточные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</w:tr>
      <w:tr w:rsidR="001232B7" w:rsidTr="00895624">
        <w:trPr>
          <w:trHeight w:val="705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Сентябрь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Путешествие в волшебный мир бисера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«Волшебные бисеринки»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«Разноцвет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переливы»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Освоение детьми художественно-познавательных, ценностных, технических компетенций в процессе знаком-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с искусством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(история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плетения,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плетения в наше время, вырази-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тельные средства, материалы)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собственного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Задания: «Назови, что должно быть нарисовано вместо точек»; «Найди два одинаковых квадрата».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способствующие развитию у детей познавательного интереса.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Экскурсия на выставку изделий из бисера в ДОУ, диалог об искусстве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, игры: «Художествен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салон», «С чем можно сравнить бисер?»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актуализирующие ценностно-смысловую сферу дошкольников «Рефлексия «Я»»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Игры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соревно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Pr="003077FD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: «Кто больше назовёт пословиц, отражающих трудолюбие»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Иллюстрации с изображением изделий из бисера, работы из бисера, выполненные педагогами и детьми изостудии, коллекция бисера для презентации.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Шкатулка для рукоделия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Выставка изделий из бисера</w:t>
            </w:r>
          </w:p>
        </w:tc>
      </w:tr>
      <w:tr w:rsidR="001232B7" w:rsidTr="00895624">
        <w:trPr>
          <w:trHeight w:val="705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Октябрь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«В гостях у мадам проволочки»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(техника низания бисера на проволоку).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Плетение листиков для панно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«Листопад», «Осенний ковёр»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Освоение детьми художественно-познавательных, ценностных, технических компетенций в процессе знаком-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с искусством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бисера на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проволоку, тех-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плетения по опорным схемам.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собственного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«Угадай на что похоже?»; «Дорисуй вторую половинку рисунка»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Технологии, способствующие </w:t>
            </w: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развитию у детей познавательного интереса.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Игры: «Нарисуй своё настроение», «Самый красивый цвет»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 развития у ребёнка ручной умелости.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Незнайкина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проблема»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Иллюстрации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изображени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ем изделий из бисера, работы из бисера, выполненные педагогами и детьми изостудии, коллекция бисера для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презентации.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Тарелочки, ёмкости для бисера (шкатулка для рукоделия), бисер для плетения, медная проволока, опорные схемы плетения из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бисера. Бумага для оформления коллективного панно «Листопад», «Осенний ковёр»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Плетение подушки, составление коллективного панно «Листопад», «Осенний ковёр»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Для групповой комнаты. </w:t>
            </w:r>
          </w:p>
        </w:tc>
      </w:tr>
      <w:tr w:rsidR="001232B7" w:rsidTr="00895624">
        <w:trPr>
          <w:trHeight w:val="705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Ноябрь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«Мастерская по изготовлению игрушек» 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(техника плетения по опорным схемам).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Плетение рыбки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коллективнойкомпозиции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«Аквариум»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Освоение детьми художественно-познавательных, ценностных, технических компетенций в процессе познания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искусства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бисера на проволоку, тех-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плетения по опорным схемам. Развитие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собственного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«Игра в слова», «Радостное и грустное настроение», «Угадай, что здесь изображено, закончи рисунок».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Технологии, актуализирующие ценностно-смысловую сферу </w:t>
            </w: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дошкольников «Рефлексия «Я»»</w:t>
            </w:r>
          </w:p>
          <w:p w:rsidR="001232B7" w:rsidRPr="00C706AF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«Какое настроение человека можно выразить, если использовать, то или иное сочетание цвета…?», «Кто быстрее соберёт узор?»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изображении-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ем изделий из бисера, работы из бисера, выполненные педагогами и детьми изостудии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Тарелочки, ёмкости для бисера (шкатулка для рукоделия), бисер для плетения, медная проволока, опорные схемы плетения из бисера.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Создание игрушек для выставки «Наши украшения».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Составление коллективной композиции "Аквариум"</w:t>
            </w:r>
          </w:p>
        </w:tc>
      </w:tr>
      <w:tr w:rsidR="001232B7" w:rsidTr="00895624">
        <w:trPr>
          <w:trHeight w:val="705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Декабрь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мастер-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  Деда Мороза»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(ёлочка, зайчик)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Объёмные стилизован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игрушки: Дед Мороз, Снеговик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«Новогодние украшения для ёлки» (снежинки) 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Освоение детьми художественно-познавательных, ценностных, технических компетенций в процессе познания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искусства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по опорным схемам, овладение ручной умелостью,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собственного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 совместного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Задания: «Тренируем зрительную память»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Найди два одинаковых квадрата», «Сложи необычное интересное изображение».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Технологии, актуализирующие ценностно-смысловую сферу дошкольников </w:t>
            </w: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«Рефлексия «Я»»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«Путешествие в мир бисера»,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Превращалоч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».</w:t>
            </w: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 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 развития у ребёнка ручной умелости.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Незнайкина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проблема»,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Чудо-нити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изображении-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ем изделий из бисера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Шкатулка для рукоделия (бисер, медная проволока, опорные схемы плетения изделий из бисера)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Создание стилизованных игрушек, новогодних украшений для ёлки и оформления групповой комнаты к Новому году.</w:t>
            </w:r>
          </w:p>
        </w:tc>
      </w:tr>
      <w:tr w:rsidR="001232B7" w:rsidTr="00895624">
        <w:trPr>
          <w:trHeight w:val="705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Январь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«Мастерская по изготовлению игрушек» 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(изготовление изделий по опорным схемам на выбор по желанию детей)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Освоение детьми художественно-познавательных, ценностных, технических компетенций в процессе плетения поделок из бисера.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по опорным схемам, овладение ручной умелостью,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собственного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 совместного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«Игра в слова», «Угадай, что здесь изображено, закончи рисунок».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актуализирующие ценностно-смысловую сферу дошкольников «Рефлексия «Я»»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«Кто быстрее соберёт узор?»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изображении-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ем изделий из бисера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Шкатулка для рукоделия (бисер, медная проволока, опорные схемы плетения изделий из бисера)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Участие в конкурсе «Лучший подарок для моих друзей»</w:t>
            </w:r>
          </w:p>
        </w:tc>
      </w:tr>
      <w:tr w:rsidR="001232B7" w:rsidTr="00895624">
        <w:trPr>
          <w:trHeight w:val="705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Февраль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«Звёздочка» в подарок папе ко «Дню защитника Отечества»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Освоение детьми художественно-познавательных, ценностных, технических компетенций в процессе плетения поделок из бисера (Защитниками Отечества гордятся, уважают, дарят им подарки в праздник.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по опорным схемам.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собственного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опыта).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Задания: «На что похожи изображения», «Разрисовать контуры дворцов так, чтобы один дворец стал «дворцом злого», а другой «дворцом доброго сказочного героя», «Сложи изображения»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)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517C99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способствующие развитию у детей познавательного интереса.</w:t>
            </w:r>
          </w:p>
          <w:p w:rsidR="001232B7" w:rsidRPr="00517C99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Рассматривание иллюстраций с изображением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защитников Отечества.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актуализирующие ценностно-смысловую сферу дошкольников «Рефлексия «Я»»</w:t>
            </w:r>
          </w:p>
          <w:p w:rsidR="001232B7" w:rsidRPr="00517C99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Задание на освоение понятий, используемых в рукоделии.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Звёздочки, используемые в одежде защитника Отечества в натуральном виде или изображённые на иллюстрациях.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Шкатулка для рукоделия (красный бисер, медная проволока, опорная схема плетения из бисера звёздочки)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Плетение звёздочки в подарок папе, дедушке ко «Дню защитника Отечества»</w:t>
            </w:r>
          </w:p>
        </w:tc>
      </w:tr>
      <w:tr w:rsidR="001232B7" w:rsidTr="00895624">
        <w:trPr>
          <w:trHeight w:val="739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Март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«Нарцисс из бисера в подарок маме».</w:t>
            </w:r>
          </w:p>
          <w:p w:rsidR="001232B7" w:rsidRDefault="001232B7" w:rsidP="0089562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«Весенняя веточка в подарок бабушке»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Освоение детьми ценностных, технических компетенций в процессе плетения из бисера (8-ое марта – женский праздник, все дети любят своих мам, бабушек, дарят им подарки в праздник.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дугами и  по опорным схемам. Развитие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собственного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опыта).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Задание: «Сложи изображение» (цветы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)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517C99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способствующие развитию у детей познавательного интереса.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Рассматривание иллюстраций с изображением весенних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цветов, отгадывание загадок о цветах, «Самый красивый цвет»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актуализирующие ценностно-смысловую сферу дошкольников «Рефлексия «Я»»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Задание на освоение понятий, используемых в рукоделии.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изображении-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ем весенних цветов.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Шкатулка для рукоделия (бисер, медная проволока, опорная схема плетения нарцисса, весенней веточки из бисера)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Плетение весенней веточки, нарцисса маме, бабушке ко «Дню 8-ое марта»</w:t>
            </w:r>
          </w:p>
        </w:tc>
      </w:tr>
      <w:tr w:rsidR="001232B7" w:rsidTr="00895624">
        <w:trPr>
          <w:trHeight w:val="739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Апрель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простые (для родных, друзей).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с орнаментом, ажурные (на выбор)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Освоение детьми художественно-познавательных, ценностных, технических компетенций в процессе плетения из бисера (история возникновения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средства выразительности: орнамент, композиция,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раппорты, получения удовлетворения от выполненной работы, от эмоционально-эстетического самовыражения, плетение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по опорным схемам, развитие собственного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опыта).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Задания: «Найди два одинаковых предмета», «Найди различие», «Составление декоративной композиции»</w:t>
            </w:r>
            <w:r w:rsidRPr="00517C99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 Технологии, способствующие </w:t>
            </w:r>
            <w:r w:rsidRPr="00517C99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развитию у детей познавательного интереса.</w:t>
            </w:r>
          </w:p>
          <w:p w:rsidR="001232B7" w:rsidRPr="001D7F30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Игры: «Поле Чудес», «Художественный салон», «Нарисуй своё настроение», «Придумай слова для цвета»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актуализирующие ценностно-смысловую сферу дошкольников «Рефлексия «Я»»</w:t>
            </w:r>
          </w:p>
          <w:p w:rsidR="001232B7" w:rsidRPr="001D7F30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«Какое настроение человека можно выразить, если использовать, то или иное сочетание цветов?», игра «Кто быстрее соберёт узор»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 развития у ребёнка ручной умелости.</w:t>
            </w:r>
          </w:p>
          <w:p w:rsidR="001232B7" w:rsidRPr="003077FD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Незнайкина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проблема»,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Чудо-нити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изображении-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в натуральном виде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Шкатулка для рукоделия (бисер, медная проволока, замочки, рисунки-схемы плетения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Плетение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фенечек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для родных, друзей и коротышек изумрудного города.</w:t>
            </w:r>
          </w:p>
        </w:tc>
      </w:tr>
      <w:tr w:rsidR="001232B7" w:rsidTr="00895624">
        <w:trPr>
          <w:trHeight w:val="739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Май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Объёмные стилизован-</w:t>
            </w:r>
          </w:p>
          <w:p w:rsidR="00C6130E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игрушки на выбор детей. </w:t>
            </w:r>
          </w:p>
          <w:p w:rsidR="00C6130E" w:rsidRDefault="00C6130E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Сюжетные композиции «Аквариум», «Зайки на полянке» и др.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Освоение детьми художественно-познавательных, ценностных, технических компетенций в процессе плетения из бисера (средства выразительности позволяют сделать изделия из бисера красивыми, формируют позитивное отношение к поделкам. Плетение по опорным схемам развивает мелкую моторику рук, позволяет качественно выполнять изделие.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Составление сюжетных композиций развивает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опыт сотрудничества.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Задания: «Угадай, что здесь изображено?», «Сложи изображение».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517C99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способствующие развитию у детей познавательного интереса.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«Кто больше знает пословиц, отражающих трудолюбие»,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Превращалоч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»</w:t>
            </w:r>
          </w:p>
          <w:p w:rsidR="001232B7" w:rsidRPr="00450D40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Технологии, актуализирующие ценностно-смысловую сферу дошкольников </w:t>
            </w: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«Рефлексия «Я»»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</w:p>
          <w:p w:rsidR="001232B7" w:rsidRPr="003077FD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Незнайкина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проблема»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изображении-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ем игрушек по выбору детей</w:t>
            </w:r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Шкатулка для рукоделия (бисер, медная проволока, опорные схемы плетения объёмных игрушек)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Плетение объёмных стилизованных игрушек, создание сюжетных композиций «Аквариум», «Зайка на полянке» и др.</w:t>
            </w:r>
          </w:p>
        </w:tc>
      </w:tr>
      <w:tr w:rsidR="001232B7" w:rsidTr="00895624">
        <w:trPr>
          <w:trHeight w:val="739"/>
        </w:trPr>
        <w:tc>
          <w:tcPr>
            <w:tcW w:w="1417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Июнь </w:t>
            </w:r>
          </w:p>
        </w:tc>
        <w:tc>
          <w:tcPr>
            <w:tcW w:w="1985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Изготовление изделий на выбор для «Ярмарки»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Систематизация у детей художественно-познавательных, ценностных, технических компетенций об искусстве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в процессе изготовления различных поделок (на выбор). Развитие совместного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социокультурно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го  опыта сотрудничества.</w:t>
            </w:r>
          </w:p>
        </w:tc>
        <w:tc>
          <w:tcPr>
            <w:tcW w:w="2229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077FD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 развития художественной одарённости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Задания: «Тренируем зрительную память», «На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похожи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?», «Сложи изображение».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517C99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способствующие развитию у детей познавательного интереса.</w:t>
            </w:r>
          </w:p>
          <w:p w:rsidR="0014499F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Диалог об искусстве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 «Художествен</w:t>
            </w:r>
          </w:p>
          <w:p w:rsidR="001232B7" w:rsidRPr="0006588D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ный салон», «Искусствоведческий кроссворд»,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решите ребус, задания на освоение понятий и терминов, используемых в рукоделии, игра «Цвет глазами народного мастера»</w:t>
            </w:r>
          </w:p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C706AF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>Технологии, актуализирующие ценностно-смысловую сферу дошкольников «Рефлексия «Я»»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«Встреча с народным мастером», игры: «Выложить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«отгадку» нитями», «Угадай из какой это сказки?», «Кто больше назовёт пословиц о трудолюбии».</w:t>
            </w:r>
          </w:p>
          <w:p w:rsidR="001232B7" w:rsidRPr="003D5281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</w:pPr>
            <w:r w:rsidRPr="003D5281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lastRenderedPageBreak/>
              <w:t>Технологии развития у ребёнка ручной умелости.</w:t>
            </w:r>
          </w:p>
          <w:p w:rsidR="001232B7" w:rsidRPr="003D5281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Задание «Умелые руки»</w:t>
            </w:r>
          </w:p>
        </w:tc>
        <w:tc>
          <w:tcPr>
            <w:tcW w:w="2023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изображении-</w:t>
            </w:r>
          </w:p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ем изделий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, изделия выполненные детьми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изокружке</w:t>
            </w:r>
            <w:proofErr w:type="spellEnd"/>
          </w:p>
        </w:tc>
        <w:tc>
          <w:tcPr>
            <w:tcW w:w="2126" w:type="dxa"/>
          </w:tcPr>
          <w:p w:rsidR="001232B7" w:rsidRDefault="001232B7" w:rsidP="008956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Весь необходимый материал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бисеплетения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</w:t>
            </w:r>
          </w:p>
        </w:tc>
        <w:tc>
          <w:tcPr>
            <w:tcW w:w="2410" w:type="dxa"/>
          </w:tcPr>
          <w:p w:rsidR="001232B7" w:rsidRDefault="001232B7" w:rsidP="008956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Конкурс среди детей и родителей по изготовлению изделий, поделок для «Ярмарки», выставка детских работ.</w:t>
            </w:r>
          </w:p>
        </w:tc>
      </w:tr>
    </w:tbl>
    <w:p w:rsidR="001232B7" w:rsidRDefault="001232B7" w:rsidP="001232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C6130E" w:rsidRDefault="00C6130E" w:rsidP="001232B7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  <w:lang w:bidi="he-IL"/>
        </w:rPr>
      </w:pPr>
    </w:p>
    <w:p w:rsidR="001232B7" w:rsidRPr="00C6130E" w:rsidRDefault="001232B7" w:rsidP="001232B7">
      <w:pPr>
        <w:pStyle w:val="a4"/>
        <w:ind w:left="0"/>
        <w:jc w:val="both"/>
        <w:rPr>
          <w:rFonts w:ascii="Times New Roman" w:hAnsi="Times New Roman" w:cs="Times New Roman"/>
          <w:sz w:val="40"/>
          <w:szCs w:val="40"/>
          <w:lang w:bidi="he-IL"/>
        </w:rPr>
      </w:pPr>
      <w:r w:rsidRPr="00C6130E">
        <w:rPr>
          <w:rFonts w:ascii="Times New Roman" w:hAnsi="Times New Roman" w:cs="Times New Roman"/>
          <w:sz w:val="40"/>
          <w:szCs w:val="40"/>
          <w:lang w:bidi="he-IL"/>
        </w:rPr>
        <w:t xml:space="preserve">Ответственный: руководитель </w:t>
      </w:r>
      <w:proofErr w:type="spellStart"/>
      <w:r w:rsidRPr="00C6130E">
        <w:rPr>
          <w:rFonts w:ascii="Times New Roman" w:hAnsi="Times New Roman" w:cs="Times New Roman"/>
          <w:sz w:val="40"/>
          <w:szCs w:val="40"/>
          <w:lang w:bidi="he-IL"/>
        </w:rPr>
        <w:t>изокружка</w:t>
      </w:r>
      <w:proofErr w:type="spellEnd"/>
      <w:r w:rsidRPr="00C6130E">
        <w:rPr>
          <w:rFonts w:ascii="Times New Roman" w:hAnsi="Times New Roman" w:cs="Times New Roman"/>
          <w:sz w:val="40"/>
          <w:szCs w:val="40"/>
          <w:lang w:bidi="he-IL"/>
        </w:rPr>
        <w:t xml:space="preserve">  Кириллова Ирина Валентиновна</w:t>
      </w:r>
    </w:p>
    <w:p w:rsidR="001232B7" w:rsidRDefault="001232B7" w:rsidP="001232B7">
      <w:pPr>
        <w:pStyle w:val="a4"/>
        <w:ind w:left="0"/>
        <w:jc w:val="both"/>
        <w:rPr>
          <w:rFonts w:ascii="Times New Roman" w:hAnsi="Times New Roman" w:cs="Times New Roman"/>
          <w:sz w:val="32"/>
          <w:szCs w:val="32"/>
          <w:lang w:bidi="he-IL"/>
        </w:rPr>
      </w:pPr>
    </w:p>
    <w:p w:rsidR="003E6D4D" w:rsidRPr="001232B7" w:rsidRDefault="00D91D5F" w:rsidP="00D91D5F">
      <w:pPr>
        <w:rPr>
          <w:rFonts w:ascii="Times New Roman" w:hAnsi="Times New Roman" w:cs="Times New Roman"/>
          <w:sz w:val="32"/>
          <w:szCs w:val="32"/>
          <w:lang w:bidi="he-IL"/>
        </w:rPr>
      </w:pPr>
      <w:r w:rsidRPr="001232B7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</w:p>
    <w:sectPr w:rsidR="003E6D4D" w:rsidRPr="001232B7" w:rsidSect="003E6D4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32B7"/>
    <w:rsid w:val="001232B7"/>
    <w:rsid w:val="0014499F"/>
    <w:rsid w:val="001B7B4F"/>
    <w:rsid w:val="003E6D4D"/>
    <w:rsid w:val="004E7B90"/>
    <w:rsid w:val="009760D7"/>
    <w:rsid w:val="00C60A2E"/>
    <w:rsid w:val="00C6130E"/>
    <w:rsid w:val="00D91D5F"/>
    <w:rsid w:val="00FA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днс</cp:lastModifiedBy>
  <cp:revision>5</cp:revision>
  <dcterms:created xsi:type="dcterms:W3CDTF">2011-10-25T07:09:00Z</dcterms:created>
  <dcterms:modified xsi:type="dcterms:W3CDTF">2015-01-12T23:06:00Z</dcterms:modified>
</cp:coreProperties>
</file>